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654"/>
      </w:tblGrid>
      <w:tr w:rsidR="00F7230E" w:rsidRPr="00B17F15" w14:paraId="120C567B" w14:textId="77777777" w:rsidTr="00B838E2">
        <w:trPr>
          <w:trHeight w:val="1134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133A1AA" w14:textId="77777777" w:rsidR="00F7230E" w:rsidRPr="00B17F15" w:rsidRDefault="00F7230E" w:rsidP="00207867">
            <w:pPr>
              <w:tabs>
                <w:tab w:val="right" w:pos="9625"/>
              </w:tabs>
              <w:ind w:hanging="108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C6298">
              <w:rPr>
                <w:rFonts w:ascii="Calibri" w:hAnsi="Calibri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BEBEE3A" wp14:editId="6C4A22C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-3810</wp:posOffset>
                  </wp:positionV>
                  <wp:extent cx="868680" cy="654685"/>
                  <wp:effectExtent l="0" t="0" r="7620" b="0"/>
                  <wp:wrapNone/>
                  <wp:docPr id="2" name="Obraz 2" descr="LOGO GPK BOJSZ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GPK BOJSZ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406E1040" w14:textId="77777777" w:rsidR="00AE6CEB" w:rsidRPr="00AE6CEB" w:rsidRDefault="00AE6CEB" w:rsidP="00AE6CEB">
            <w:pPr>
              <w:spacing w:after="0" w:line="276" w:lineRule="auto"/>
              <w:jc w:val="both"/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</w:pPr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 xml:space="preserve">GMINNE PRZEDSIĘBIORSTWO KOMUNALNE SP. </w:t>
            </w:r>
            <w:proofErr w:type="gramStart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>Z  O.</w:t>
            </w:r>
            <w:proofErr w:type="gramEnd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 xml:space="preserve"> O. 43-220 BOJSZOWY, UL. ŚWIĘTEGO JANA 52</w:t>
            </w:r>
          </w:p>
          <w:p w14:paraId="5972412A" w14:textId="77777777" w:rsidR="00AE6CEB" w:rsidRPr="00AE6CEB" w:rsidRDefault="00AE6CEB" w:rsidP="00AE6CEB">
            <w:pPr>
              <w:spacing w:after="0" w:line="276" w:lineRule="auto"/>
              <w:jc w:val="both"/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</w:pPr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>TEL. DZIAŁ UZGODNIEŃ: (032) 21-89-436</w:t>
            </w:r>
          </w:p>
          <w:p w14:paraId="0F3AC0E7" w14:textId="77777777" w:rsidR="00AE6CEB" w:rsidRPr="00AE6CEB" w:rsidRDefault="00AE6CEB" w:rsidP="00AE6CEB">
            <w:pPr>
              <w:spacing w:after="0" w:line="276" w:lineRule="auto"/>
              <w:jc w:val="both"/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</w:pPr>
            <w:proofErr w:type="spellStart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>E_MAIL</w:t>
            </w:r>
            <w:proofErr w:type="spellEnd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>: UZGODNIENIA@GPK.NET.PL</w:t>
            </w:r>
          </w:p>
          <w:p w14:paraId="5C070CD2" w14:textId="77777777" w:rsidR="00AE6CEB" w:rsidRPr="00AE6CEB" w:rsidRDefault="00AE6CEB" w:rsidP="00AE6CEB">
            <w:pPr>
              <w:spacing w:after="0" w:line="276" w:lineRule="auto"/>
              <w:jc w:val="both"/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</w:pPr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 xml:space="preserve">KONTO BANKOWE: </w:t>
            </w:r>
            <w:proofErr w:type="spellStart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>BS</w:t>
            </w:r>
            <w:proofErr w:type="spellEnd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 xml:space="preserve"> TYCHY NR 63 </w:t>
            </w:r>
            <w:proofErr w:type="gramStart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>8435  0004</w:t>
            </w:r>
            <w:proofErr w:type="gramEnd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 xml:space="preserve">  0000  0000  0749  0001</w:t>
            </w:r>
          </w:p>
          <w:p w14:paraId="1583C941" w14:textId="77777777" w:rsidR="00AE6CEB" w:rsidRPr="00AE6CEB" w:rsidRDefault="00AE6CEB" w:rsidP="00AE6CEB">
            <w:pPr>
              <w:spacing w:after="0" w:line="276" w:lineRule="auto"/>
              <w:jc w:val="both"/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</w:pPr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 xml:space="preserve">NIP 646-24-45-538, </w:t>
            </w:r>
            <w:proofErr w:type="gramStart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>REGON  P</w:t>
            </w:r>
            <w:proofErr w:type="gramEnd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>- 276711342,</w:t>
            </w:r>
          </w:p>
          <w:p w14:paraId="7BCC8AD7" w14:textId="77777777" w:rsidR="00AE6CEB" w:rsidRPr="00AE6CEB" w:rsidRDefault="00AE6CEB" w:rsidP="00AE6CEB">
            <w:pPr>
              <w:spacing w:after="0" w:line="276" w:lineRule="auto"/>
              <w:jc w:val="both"/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</w:pPr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 xml:space="preserve">SĄD REJONOWY W </w:t>
            </w:r>
            <w:proofErr w:type="gramStart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>KATOWICACH  KRS</w:t>
            </w:r>
            <w:proofErr w:type="gramEnd"/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 xml:space="preserve"> 0000131507</w:t>
            </w:r>
          </w:p>
          <w:p w14:paraId="04BAEC6A" w14:textId="70F75E34" w:rsidR="00F7230E" w:rsidRPr="00B17F15" w:rsidRDefault="00AE6CEB" w:rsidP="00AE6CEB">
            <w:pPr>
              <w:tabs>
                <w:tab w:val="right" w:pos="9625"/>
              </w:tabs>
              <w:spacing w:after="0" w:line="276" w:lineRule="auto"/>
              <w:jc w:val="both"/>
              <w:rPr>
                <w:rFonts w:ascii="Cambria" w:eastAsia="Arial" w:hAnsi="Cambria" w:cs="Arial"/>
                <w:color w:val="000000"/>
                <w:sz w:val="16"/>
                <w:szCs w:val="16"/>
              </w:rPr>
            </w:pPr>
            <w:r w:rsidRPr="00AE6CEB">
              <w:rPr>
                <w:rFonts w:ascii="Cambria" w:hAnsi="Cambria"/>
                <w:b/>
                <w:smallCaps/>
                <w:color w:val="000000"/>
                <w:sz w:val="16"/>
                <w:szCs w:val="16"/>
              </w:rPr>
              <w:t>KAPITAŁ ZAKŁADOWY: 7 532 000 PLN</w:t>
            </w:r>
          </w:p>
        </w:tc>
      </w:tr>
    </w:tbl>
    <w:p w14:paraId="7E5E7A75" w14:textId="77777777" w:rsidR="00242390" w:rsidRDefault="00242390"/>
    <w:p w14:paraId="098CC92D" w14:textId="77777777" w:rsidR="00A949F1" w:rsidRDefault="00A949F1" w:rsidP="00F46DCD">
      <w:pPr>
        <w:jc w:val="both"/>
        <w:rPr>
          <w:rFonts w:ascii="Cambria" w:hAnsi="Cambria"/>
          <w:b/>
          <w:sz w:val="24"/>
        </w:rPr>
      </w:pPr>
    </w:p>
    <w:p w14:paraId="790E81C3" w14:textId="67929471" w:rsidR="001B38CD" w:rsidRDefault="00A949F1" w:rsidP="00F46DCD">
      <w:pPr>
        <w:jc w:val="both"/>
        <w:rPr>
          <w:rFonts w:ascii="Cambria" w:hAnsi="Cambria"/>
          <w:b/>
        </w:rPr>
      </w:pPr>
      <w:r w:rsidRPr="00D103F3">
        <w:rPr>
          <w:rFonts w:ascii="Cambria" w:hAnsi="Cambria"/>
          <w:b/>
        </w:rPr>
        <w:t>Zwracam się z prośbą o wykonanie wyceny kompleksowej budowy przyłącza (sieci):</w:t>
      </w:r>
    </w:p>
    <w:p w14:paraId="3C94FB71" w14:textId="77777777" w:rsidR="00D103F3" w:rsidRPr="00D103F3" w:rsidRDefault="00D103F3" w:rsidP="00D103F3">
      <w:pPr>
        <w:jc w:val="both"/>
        <w:rPr>
          <w:rFonts w:ascii="Cambria" w:hAnsi="Cambria"/>
        </w:rPr>
      </w:pPr>
    </w:p>
    <w:tbl>
      <w:tblPr>
        <w:tblpPr w:leftFromText="141" w:rightFromText="141" w:vertAnchor="text" w:horzAnchor="page" w:tblpX="7182" w:tblpY="-37"/>
        <w:tblW w:w="35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242390" w:rsidRPr="002659CF" w14:paraId="1A8D09D6" w14:textId="77777777" w:rsidTr="00B838E2">
        <w:trPr>
          <w:trHeight w:val="1114"/>
        </w:trPr>
        <w:tc>
          <w:tcPr>
            <w:tcW w:w="3544" w:type="dxa"/>
            <w:shd w:val="clear" w:color="auto" w:fill="auto"/>
          </w:tcPr>
          <w:p w14:paraId="35B92353" w14:textId="3C622288" w:rsidR="00242390" w:rsidRPr="00215FA9" w:rsidRDefault="00B838E2" w:rsidP="00B838E2">
            <w:pPr>
              <w:rPr>
                <w:rFonts w:ascii="Calibri Light" w:hAnsi="Calibri Light"/>
                <w:i/>
                <w:iCs/>
                <w:szCs w:val="20"/>
              </w:rPr>
            </w:pPr>
            <w:r>
              <w:rPr>
                <w:rFonts w:ascii="Calibri Light" w:hAnsi="Calibri Light"/>
                <w:i/>
                <w:iCs/>
                <w:szCs w:val="20"/>
              </w:rPr>
              <w:t xml:space="preserve">Bojszowy, dn. </w:t>
            </w:r>
            <w:r>
              <w:rPr>
                <w:rFonts w:ascii="Calibri Light" w:hAnsi="Calibri Light"/>
                <w:i/>
                <w:iCs/>
                <w:szCs w:val="20"/>
                <w:u w:val="single"/>
              </w:rPr>
              <w:t xml:space="preserve">        </w:t>
            </w:r>
            <w:proofErr w:type="gramStart"/>
            <w:r>
              <w:rPr>
                <w:rFonts w:ascii="Calibri Light" w:hAnsi="Calibri Light"/>
                <w:i/>
                <w:iCs/>
                <w:szCs w:val="20"/>
                <w:u w:val="single"/>
              </w:rPr>
              <w:t xml:space="preserve">  </w:t>
            </w:r>
            <w:r>
              <w:rPr>
                <w:rFonts w:ascii="Calibri Light" w:hAnsi="Calibri Light"/>
                <w:i/>
                <w:iCs/>
                <w:szCs w:val="20"/>
              </w:rPr>
              <w:t>.</w:t>
            </w:r>
            <w:proofErr w:type="gramEnd"/>
            <w:r>
              <w:rPr>
                <w:rFonts w:ascii="Calibri Light" w:hAnsi="Calibri Light"/>
                <w:i/>
                <w:iCs/>
                <w:szCs w:val="20"/>
                <w:u w:val="single"/>
              </w:rPr>
              <w:t xml:space="preserve">          </w:t>
            </w:r>
            <w:r>
              <w:rPr>
                <w:rFonts w:ascii="Calibri Light" w:hAnsi="Calibri Light"/>
                <w:i/>
                <w:iCs/>
                <w:szCs w:val="20"/>
              </w:rPr>
              <w:t>.</w:t>
            </w:r>
            <w:r>
              <w:rPr>
                <w:rFonts w:ascii="Calibri Light" w:hAnsi="Calibri Light"/>
                <w:i/>
                <w:iCs/>
                <w:szCs w:val="20"/>
                <w:u w:val="single"/>
              </w:rPr>
              <w:t xml:space="preserve">          </w:t>
            </w:r>
            <w:r>
              <w:rPr>
                <w:rFonts w:ascii="Calibri Light" w:hAnsi="Calibri Light"/>
                <w:i/>
                <w:iCs/>
                <w:szCs w:val="20"/>
              </w:rPr>
              <w:t xml:space="preserve"> r.</w:t>
            </w:r>
          </w:p>
        </w:tc>
      </w:tr>
    </w:tbl>
    <w:p w14:paraId="3AEC7152" w14:textId="77777777" w:rsidR="00B838E2" w:rsidRDefault="00B838E2" w:rsidP="00F7230E">
      <w:pPr>
        <w:ind w:left="360"/>
        <w:rPr>
          <w:rFonts w:ascii="Arial" w:hAnsi="Arial" w:cs="Arial"/>
          <w:sz w:val="28"/>
          <w:szCs w:val="28"/>
        </w:rPr>
      </w:pPr>
    </w:p>
    <w:p w14:paraId="517337AF" w14:textId="77777777" w:rsidR="00B838E2" w:rsidRDefault="00B838E2" w:rsidP="00F7230E">
      <w:pPr>
        <w:ind w:left="360"/>
        <w:rPr>
          <w:rFonts w:ascii="Arial" w:hAnsi="Arial" w:cs="Arial"/>
          <w:sz w:val="28"/>
          <w:szCs w:val="28"/>
        </w:rPr>
      </w:pPr>
    </w:p>
    <w:p w14:paraId="2FBF12B0" w14:textId="1BC436B3" w:rsidR="00F7230E" w:rsidRPr="001B38CD" w:rsidRDefault="00F7230E" w:rsidP="00F7230E">
      <w:pPr>
        <w:ind w:left="360"/>
        <w:rPr>
          <w:rFonts w:ascii="Cambria" w:hAnsi="Cambria"/>
        </w:rPr>
      </w:pPr>
      <w:r>
        <w:rPr>
          <w:rFonts w:ascii="Arial" w:hAnsi="Arial" w:cs="Arial"/>
          <w:sz w:val="28"/>
          <w:szCs w:val="28"/>
        </w:rPr>
        <w:t>󠄀</w:t>
      </w:r>
      <w:r w:rsidRPr="001B38CD">
        <w:rPr>
          <w:rFonts w:ascii="Cambria" w:hAnsi="Cambria"/>
        </w:rPr>
        <w:t xml:space="preserve"> Wodociągowego i kanalizacyjnego</w:t>
      </w:r>
    </w:p>
    <w:p w14:paraId="503CA967" w14:textId="77777777" w:rsidR="00F7230E" w:rsidRPr="001B38CD" w:rsidRDefault="00F7230E" w:rsidP="00F7230E">
      <w:pPr>
        <w:ind w:left="360"/>
        <w:rPr>
          <w:rFonts w:ascii="Cambria" w:hAnsi="Cambria"/>
        </w:rPr>
      </w:pPr>
      <w:r>
        <w:rPr>
          <w:rFonts w:ascii="Arial" w:hAnsi="Arial" w:cs="Arial"/>
          <w:sz w:val="28"/>
          <w:szCs w:val="28"/>
        </w:rPr>
        <w:t>󠄀</w:t>
      </w:r>
      <w:r w:rsidRPr="001B38CD">
        <w:rPr>
          <w:rFonts w:ascii="Cambria" w:hAnsi="Cambria"/>
        </w:rPr>
        <w:t xml:space="preserve"> Wodociągowego</w:t>
      </w:r>
    </w:p>
    <w:p w14:paraId="423BA87D" w14:textId="77777777" w:rsidR="00F7230E" w:rsidRPr="00A64492" w:rsidRDefault="00F7230E" w:rsidP="00F7230E">
      <w:pPr>
        <w:ind w:left="360"/>
        <w:rPr>
          <w:rFonts w:ascii="Calibri Light" w:hAnsi="Calibri Light"/>
          <w:szCs w:val="20"/>
        </w:rPr>
      </w:pPr>
      <w:r>
        <w:rPr>
          <w:rFonts w:ascii="Arial" w:hAnsi="Arial" w:cs="Arial"/>
          <w:sz w:val="28"/>
          <w:szCs w:val="28"/>
        </w:rPr>
        <w:t>󠄀</w:t>
      </w:r>
      <w:r w:rsidRPr="001B38CD">
        <w:rPr>
          <w:rFonts w:ascii="Cambria" w:hAnsi="Cambria"/>
        </w:rPr>
        <w:t xml:space="preserve"> Kanalizacyjnego</w:t>
      </w:r>
    </w:p>
    <w:p w14:paraId="05BB959C" w14:textId="77777777" w:rsidR="001B38CD" w:rsidRPr="00A64492" w:rsidRDefault="001B38CD" w:rsidP="001B38CD">
      <w:pPr>
        <w:rPr>
          <w:rFonts w:ascii="Calibri Light" w:hAnsi="Calibri Light"/>
        </w:rPr>
      </w:pPr>
    </w:p>
    <w:tbl>
      <w:tblPr>
        <w:tblpPr w:leftFromText="141" w:rightFromText="141" w:vertAnchor="text" w:tblpY="1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2827"/>
        <w:gridCol w:w="80"/>
      </w:tblGrid>
      <w:tr w:rsidR="001B38CD" w:rsidRPr="002659CF" w14:paraId="7BED1346" w14:textId="77777777" w:rsidTr="00346495">
        <w:trPr>
          <w:trHeight w:val="624"/>
        </w:trPr>
        <w:tc>
          <w:tcPr>
            <w:tcW w:w="7558" w:type="dxa"/>
            <w:gridSpan w:val="3"/>
            <w:shd w:val="clear" w:color="auto" w:fill="auto"/>
          </w:tcPr>
          <w:p w14:paraId="08673F1E" w14:textId="77777777" w:rsidR="001B38CD" w:rsidRPr="00215FA9" w:rsidRDefault="001B38CD" w:rsidP="0034649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15FA9">
              <w:rPr>
                <w:rFonts w:ascii="Cambria" w:hAnsi="Cambria"/>
                <w:sz w:val="16"/>
                <w:szCs w:val="16"/>
              </w:rPr>
              <w:t xml:space="preserve">IMIĘ I NAZWISKO </w:t>
            </w:r>
            <w:r w:rsidR="00F7230E">
              <w:rPr>
                <w:rFonts w:ascii="Cambria" w:hAnsi="Cambria"/>
                <w:sz w:val="16"/>
                <w:szCs w:val="16"/>
              </w:rPr>
              <w:t>INWESTORA</w:t>
            </w:r>
          </w:p>
        </w:tc>
      </w:tr>
      <w:tr w:rsidR="001B38CD" w:rsidRPr="002659CF" w14:paraId="3C4EA08A" w14:textId="77777777" w:rsidTr="00346495">
        <w:trPr>
          <w:trHeight w:val="380"/>
        </w:trPr>
        <w:tc>
          <w:tcPr>
            <w:tcW w:w="7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09592B" w14:textId="77777777" w:rsidR="001B38CD" w:rsidRPr="00215FA9" w:rsidRDefault="001B38CD" w:rsidP="0034649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15FA9">
              <w:rPr>
                <w:rFonts w:ascii="Cambria" w:hAnsi="Cambria"/>
                <w:sz w:val="16"/>
                <w:szCs w:val="16"/>
              </w:rPr>
              <w:t>ADRES</w:t>
            </w:r>
          </w:p>
          <w:p w14:paraId="6EAEA075" w14:textId="77777777" w:rsidR="001B38CD" w:rsidRPr="00215FA9" w:rsidRDefault="001B38CD" w:rsidP="0034649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A949F1" w:rsidRPr="002659CF" w14:paraId="363A4DA6" w14:textId="77777777" w:rsidTr="00346495">
        <w:trPr>
          <w:trHeight w:val="600"/>
        </w:trPr>
        <w:tc>
          <w:tcPr>
            <w:tcW w:w="7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71A7AC" w14:textId="77777777" w:rsidR="00A949F1" w:rsidRPr="00215FA9" w:rsidRDefault="0004099F" w:rsidP="0034649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TEL.</w:t>
            </w:r>
          </w:p>
        </w:tc>
      </w:tr>
      <w:tr w:rsidR="00F7230E" w:rsidRPr="002659CF" w14:paraId="1FA9CAA8" w14:textId="77777777" w:rsidTr="00346495">
        <w:trPr>
          <w:trHeight w:val="612"/>
        </w:trPr>
        <w:tc>
          <w:tcPr>
            <w:tcW w:w="7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C19CD0" w14:textId="77777777" w:rsidR="00F7230E" w:rsidRPr="00215FA9" w:rsidRDefault="0004099F" w:rsidP="0034649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EMAIL</w:t>
            </w:r>
          </w:p>
        </w:tc>
      </w:tr>
      <w:tr w:rsidR="001B38CD" w:rsidRPr="002659CF" w14:paraId="039446E7" w14:textId="77777777" w:rsidTr="00346495">
        <w:trPr>
          <w:trHeight w:val="329"/>
        </w:trPr>
        <w:tc>
          <w:tcPr>
            <w:tcW w:w="7558" w:type="dxa"/>
            <w:gridSpan w:val="3"/>
            <w:tcBorders>
              <w:bottom w:val="nil"/>
            </w:tcBorders>
            <w:shd w:val="clear" w:color="auto" w:fill="auto"/>
          </w:tcPr>
          <w:p w14:paraId="4FD04282" w14:textId="77777777" w:rsidR="001B38CD" w:rsidRPr="00215FA9" w:rsidRDefault="0004099F" w:rsidP="0034649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NR I ULICA PRZYŁĄCZANEJ DZIAŁKI</w:t>
            </w:r>
          </w:p>
        </w:tc>
      </w:tr>
      <w:tr w:rsidR="0004099F" w:rsidRPr="002659CF" w14:paraId="555CE8D4" w14:textId="77777777" w:rsidTr="00346495">
        <w:trPr>
          <w:trHeight w:val="168"/>
        </w:trPr>
        <w:tc>
          <w:tcPr>
            <w:tcW w:w="46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A70BEF1" w14:textId="77777777" w:rsidR="001B38CD" w:rsidRPr="00215FA9" w:rsidRDefault="001B38CD" w:rsidP="0034649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25A1825" w14:textId="77777777" w:rsidR="001B38CD" w:rsidRPr="00215FA9" w:rsidRDefault="001B38CD" w:rsidP="0034649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04099F" w:rsidRPr="002659CF" w14:paraId="52BD3DF1" w14:textId="77777777" w:rsidTr="00346495">
        <w:trPr>
          <w:gridAfter w:val="1"/>
          <w:wAfter w:w="80" w:type="dxa"/>
          <w:trHeight w:val="283"/>
        </w:trPr>
        <w:tc>
          <w:tcPr>
            <w:tcW w:w="747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5CFF5B" w14:textId="6B17D506" w:rsidR="00346495" w:rsidRPr="00346495" w:rsidRDefault="0004099F" w:rsidP="00346495">
            <w:pPr>
              <w:ind w:left="6035" w:right="-4852" w:hanging="6035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NR UZGODNIONEJ DOKUMENTACJI</w:t>
            </w:r>
          </w:p>
        </w:tc>
      </w:tr>
    </w:tbl>
    <w:p w14:paraId="40FE385E" w14:textId="77777777" w:rsidR="001B38CD" w:rsidRPr="00A64492" w:rsidRDefault="001B38CD" w:rsidP="001B38CD">
      <w:pPr>
        <w:rPr>
          <w:rFonts w:ascii="Calibri Light" w:hAnsi="Calibri Light"/>
          <w:szCs w:val="20"/>
        </w:rPr>
      </w:pPr>
    </w:p>
    <w:p w14:paraId="73C5449D" w14:textId="77777777" w:rsidR="001B38CD" w:rsidRPr="00A64492" w:rsidRDefault="001B38CD" w:rsidP="001B38CD">
      <w:pPr>
        <w:rPr>
          <w:rFonts w:ascii="Calibri Light" w:hAnsi="Calibri Light"/>
          <w:szCs w:val="20"/>
        </w:rPr>
      </w:pPr>
    </w:p>
    <w:p w14:paraId="71E62C66" w14:textId="77777777" w:rsidR="001B38CD" w:rsidRPr="00A64492" w:rsidRDefault="001B38CD" w:rsidP="001B38CD">
      <w:pPr>
        <w:rPr>
          <w:rFonts w:ascii="Calibri Light" w:hAnsi="Calibri Light"/>
          <w:szCs w:val="20"/>
        </w:rPr>
      </w:pPr>
      <w:r w:rsidRPr="00A64492">
        <w:rPr>
          <w:rFonts w:ascii="Calibri Light" w:hAnsi="Calibri Light"/>
          <w:szCs w:val="20"/>
        </w:rPr>
        <w:t xml:space="preserve">                                                                </w:t>
      </w:r>
    </w:p>
    <w:p w14:paraId="26423E84" w14:textId="77777777" w:rsidR="001B38CD" w:rsidRDefault="001B38CD" w:rsidP="001B38CD">
      <w:pPr>
        <w:rPr>
          <w:rFonts w:ascii="Calibri Light" w:hAnsi="Calibri Light"/>
          <w:szCs w:val="20"/>
        </w:rPr>
      </w:pPr>
    </w:p>
    <w:p w14:paraId="5665125D" w14:textId="77777777" w:rsidR="00F7230E" w:rsidRDefault="00F7230E" w:rsidP="001B38CD">
      <w:pPr>
        <w:rPr>
          <w:rFonts w:ascii="Calibri Light" w:hAnsi="Calibri Light"/>
          <w:szCs w:val="20"/>
        </w:rPr>
      </w:pPr>
    </w:p>
    <w:p w14:paraId="7E7E4D67" w14:textId="77777777" w:rsidR="00A949F1" w:rsidRPr="00A64492" w:rsidRDefault="00A949F1" w:rsidP="001B38CD">
      <w:pPr>
        <w:rPr>
          <w:rFonts w:ascii="Calibri Light" w:hAnsi="Calibri Light"/>
          <w:szCs w:val="20"/>
        </w:rPr>
      </w:pPr>
    </w:p>
    <w:p w14:paraId="4E6C5D88" w14:textId="77777777" w:rsidR="001B38CD" w:rsidRPr="00A64492" w:rsidRDefault="001B38CD" w:rsidP="001B38CD">
      <w:pPr>
        <w:rPr>
          <w:rFonts w:ascii="Calibri Light" w:hAnsi="Calibri Light"/>
          <w:szCs w:val="20"/>
        </w:rPr>
      </w:pPr>
      <w:r w:rsidRPr="00A64492">
        <w:rPr>
          <w:rFonts w:ascii="Calibri Light" w:hAnsi="Calibri Light"/>
          <w:szCs w:val="20"/>
        </w:rPr>
        <w:t xml:space="preserve">                            </w:t>
      </w:r>
      <w:r w:rsidRPr="00A64492">
        <w:rPr>
          <w:rFonts w:ascii="Calibri Light" w:hAnsi="Calibri Light"/>
          <w:szCs w:val="20"/>
        </w:rPr>
        <w:tab/>
      </w:r>
      <w:r w:rsidRPr="00A64492">
        <w:rPr>
          <w:rFonts w:ascii="Calibri Light" w:hAnsi="Calibri Light"/>
          <w:szCs w:val="20"/>
        </w:rPr>
        <w:tab/>
      </w:r>
      <w:r w:rsidRPr="00A64492">
        <w:rPr>
          <w:rFonts w:ascii="Calibri Light" w:hAnsi="Calibri Light"/>
          <w:szCs w:val="20"/>
        </w:rPr>
        <w:tab/>
      </w:r>
      <w:r w:rsidRPr="00A64492">
        <w:rPr>
          <w:rFonts w:ascii="Calibri Light" w:hAnsi="Calibri Light"/>
          <w:szCs w:val="20"/>
        </w:rPr>
        <w:tab/>
      </w:r>
      <w:r w:rsidRPr="00A64492">
        <w:rPr>
          <w:rFonts w:ascii="Calibri Light" w:hAnsi="Calibri Light"/>
          <w:szCs w:val="20"/>
        </w:rPr>
        <w:tab/>
      </w:r>
      <w:r w:rsidRPr="00A64492">
        <w:rPr>
          <w:rFonts w:ascii="Calibri Light" w:hAnsi="Calibri Light"/>
          <w:szCs w:val="20"/>
        </w:rPr>
        <w:tab/>
      </w:r>
      <w:r w:rsidRPr="00A64492">
        <w:rPr>
          <w:rFonts w:ascii="Calibri Light" w:hAnsi="Calibri Light"/>
          <w:szCs w:val="20"/>
        </w:rPr>
        <w:tab/>
      </w:r>
    </w:p>
    <w:p w14:paraId="5B1EBCC4" w14:textId="77777777" w:rsidR="00242390" w:rsidRDefault="00242390" w:rsidP="001B38CD">
      <w:pPr>
        <w:rPr>
          <w:rFonts w:ascii="Cambria" w:hAnsi="Cambria"/>
        </w:rPr>
      </w:pPr>
    </w:p>
    <w:p w14:paraId="25E22CC8" w14:textId="0EA80B74" w:rsidR="00346495" w:rsidRPr="005D3FB5" w:rsidRDefault="00346495" w:rsidP="00346495">
      <w:pPr>
        <w:pStyle w:val="Default"/>
        <w:spacing w:line="276" w:lineRule="auto"/>
        <w:jc w:val="both"/>
        <w:rPr>
          <w:i/>
          <w:iCs/>
          <w:sz w:val="14"/>
          <w:szCs w:val="16"/>
        </w:rPr>
      </w:pPr>
      <w:r w:rsidRPr="005D3FB5">
        <w:rPr>
          <w:i/>
          <w:iCs/>
          <w:sz w:val="14"/>
          <w:szCs w:val="16"/>
        </w:rPr>
        <w:t xml:space="preserve">NINIEJSZYM WYRAŻAM ZGODĘ NA PRZETWARZANIE MOICH DANYCH OSOBOWYCH DLA POTRZEB NIEZBĘDNYCH DO </w:t>
      </w:r>
      <w:r>
        <w:rPr>
          <w:i/>
          <w:iCs/>
          <w:sz w:val="14"/>
          <w:szCs w:val="16"/>
        </w:rPr>
        <w:t>SPORZĄDZENIA</w:t>
      </w:r>
      <w:r w:rsidRPr="005D3FB5">
        <w:rPr>
          <w:i/>
          <w:iCs/>
          <w:sz w:val="14"/>
          <w:szCs w:val="16"/>
        </w:rPr>
        <w:t xml:space="preserve"> PRZEZ GPK SP. Z O.O. </w:t>
      </w:r>
      <w:r>
        <w:rPr>
          <w:i/>
          <w:iCs/>
          <w:sz w:val="14"/>
          <w:szCs w:val="16"/>
        </w:rPr>
        <w:t>WYCENY PRZYŁĄCZA.</w:t>
      </w:r>
    </w:p>
    <w:p w14:paraId="453C8A96" w14:textId="0C542944" w:rsidR="001B38CD" w:rsidRDefault="001B38CD" w:rsidP="001B38CD">
      <w:pPr>
        <w:rPr>
          <w:rFonts w:ascii="Calibri Light" w:hAnsi="Calibri Light"/>
          <w:sz w:val="24"/>
        </w:rPr>
      </w:pPr>
    </w:p>
    <w:p w14:paraId="13BFC057" w14:textId="77777777" w:rsidR="00346495" w:rsidRPr="00A64492" w:rsidRDefault="00346495" w:rsidP="001B38CD">
      <w:pPr>
        <w:rPr>
          <w:rFonts w:ascii="Calibri Light" w:hAnsi="Calibri Light"/>
          <w:sz w:val="24"/>
        </w:rPr>
      </w:pPr>
    </w:p>
    <w:tbl>
      <w:tblPr>
        <w:tblpPr w:leftFromText="141" w:rightFromText="141" w:vertAnchor="text" w:horzAnchor="page" w:tblpX="6457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</w:tblGrid>
      <w:tr w:rsidR="00242390" w:rsidRPr="00215FA9" w14:paraId="3B21BD6C" w14:textId="77777777" w:rsidTr="00207867">
        <w:trPr>
          <w:trHeight w:val="58"/>
        </w:trPr>
        <w:tc>
          <w:tcPr>
            <w:tcW w:w="3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9D7F19" w14:textId="77777777" w:rsidR="00242390" w:rsidRPr="00215FA9" w:rsidRDefault="00F7230E" w:rsidP="00F7230E">
            <w:pPr>
              <w:pStyle w:val="Bezodstpw"/>
              <w:jc w:val="center"/>
              <w:rPr>
                <w:rFonts w:ascii="Cambria" w:hAnsi="Cambria" w:cs="Calibri"/>
                <w:sz w:val="18"/>
                <w:szCs w:val="20"/>
              </w:rPr>
            </w:pPr>
            <w:r w:rsidRPr="00346495">
              <w:rPr>
                <w:rFonts w:ascii="Cambria" w:hAnsi="Cambria" w:cs="Calibri"/>
                <w:sz w:val="16"/>
                <w:szCs w:val="18"/>
              </w:rPr>
              <w:t>PODPIS INWESTORA</w:t>
            </w:r>
          </w:p>
        </w:tc>
      </w:tr>
    </w:tbl>
    <w:p w14:paraId="186C9BD3" w14:textId="77777777" w:rsidR="00242390" w:rsidRDefault="00242390"/>
    <w:p w14:paraId="19A29AFD" w14:textId="77777777" w:rsidR="001B38CD" w:rsidRDefault="001B38CD" w:rsidP="00242390"/>
    <w:p w14:paraId="08E3CAA7" w14:textId="77777777" w:rsidR="00346495" w:rsidRDefault="00346495" w:rsidP="00242390"/>
    <w:p w14:paraId="2FFD789E" w14:textId="4F429A36" w:rsidR="00F7230E" w:rsidRDefault="00A949F1" w:rsidP="00242390">
      <w:pPr>
        <w:rPr>
          <w:b/>
        </w:rPr>
      </w:pPr>
      <w:r w:rsidRPr="0004099F">
        <w:rPr>
          <w:b/>
        </w:rPr>
        <w:t>Wycena jest sporządzana bezpłatnie.</w:t>
      </w:r>
    </w:p>
    <w:p w14:paraId="2A092562" w14:textId="77777777" w:rsidR="00242390" w:rsidRPr="00346495" w:rsidRDefault="00242390" w:rsidP="00F53F76">
      <w:pPr>
        <w:jc w:val="both"/>
        <w:rPr>
          <w:i/>
          <w:iCs/>
          <w:sz w:val="18"/>
          <w:szCs w:val="18"/>
        </w:rPr>
      </w:pPr>
      <w:r w:rsidRPr="00346495">
        <w:rPr>
          <w:i/>
          <w:iCs/>
          <w:sz w:val="18"/>
          <w:szCs w:val="18"/>
        </w:rPr>
        <w:t>Formularz</w:t>
      </w:r>
      <w:r w:rsidR="00E27E5D" w:rsidRPr="00346495">
        <w:rPr>
          <w:i/>
          <w:iCs/>
          <w:sz w:val="18"/>
          <w:szCs w:val="18"/>
        </w:rPr>
        <w:t xml:space="preserve"> należy</w:t>
      </w:r>
      <w:r w:rsidRPr="00346495">
        <w:rPr>
          <w:i/>
          <w:iCs/>
          <w:sz w:val="18"/>
          <w:szCs w:val="18"/>
        </w:rPr>
        <w:t xml:space="preserve"> dostarczyć do Gminnego Przedsiębiorstwa Komunalnego w Bojszowach ul. Św. Jana 52, 43-220 Bojszowy</w:t>
      </w:r>
      <w:r w:rsidR="009C1CE1" w:rsidRPr="00346495">
        <w:rPr>
          <w:i/>
          <w:iCs/>
          <w:sz w:val="18"/>
          <w:szCs w:val="18"/>
        </w:rPr>
        <w:t>,</w:t>
      </w:r>
      <w:r w:rsidRPr="00346495">
        <w:rPr>
          <w:i/>
          <w:iCs/>
          <w:sz w:val="18"/>
          <w:szCs w:val="18"/>
        </w:rPr>
        <w:t xml:space="preserve"> do Biura Uzgodnień i Projektów </w:t>
      </w:r>
      <w:proofErr w:type="spellStart"/>
      <w:r w:rsidRPr="00346495">
        <w:rPr>
          <w:i/>
          <w:iCs/>
          <w:sz w:val="18"/>
          <w:szCs w:val="18"/>
        </w:rPr>
        <w:t>wod-kan</w:t>
      </w:r>
      <w:proofErr w:type="spellEnd"/>
      <w:r w:rsidRPr="00346495">
        <w:rPr>
          <w:i/>
          <w:iCs/>
          <w:sz w:val="18"/>
          <w:szCs w:val="18"/>
        </w:rPr>
        <w:t xml:space="preserve">, bądź wysłać mailowo: </w:t>
      </w:r>
      <w:hyperlink r:id="rId6" w:history="1">
        <w:r w:rsidR="00063BA9" w:rsidRPr="00346495">
          <w:rPr>
            <w:rStyle w:val="Hipercze"/>
            <w:i/>
            <w:iCs/>
            <w:sz w:val="18"/>
            <w:szCs w:val="18"/>
          </w:rPr>
          <w:t>uzgodnienia@gpk.net.pl</w:t>
        </w:r>
      </w:hyperlink>
      <w:r w:rsidR="008A6C95" w:rsidRPr="00346495">
        <w:rPr>
          <w:rStyle w:val="Hipercze"/>
          <w:i/>
          <w:iCs/>
          <w:sz w:val="18"/>
          <w:szCs w:val="18"/>
        </w:rPr>
        <w:t xml:space="preserve">, </w:t>
      </w:r>
      <w:hyperlink r:id="rId7" w:history="1">
        <w:r w:rsidR="008A6C95" w:rsidRPr="00346495">
          <w:rPr>
            <w:rStyle w:val="Hipercze"/>
            <w:i/>
            <w:iCs/>
            <w:sz w:val="18"/>
            <w:szCs w:val="18"/>
          </w:rPr>
          <w:t>pone@gpk.net.pl</w:t>
        </w:r>
      </w:hyperlink>
      <w:r w:rsidR="008A6C95" w:rsidRPr="00346495">
        <w:rPr>
          <w:rStyle w:val="Hipercze"/>
          <w:i/>
          <w:iCs/>
          <w:sz w:val="18"/>
          <w:szCs w:val="18"/>
        </w:rPr>
        <w:t>, biuro@gpk.net.pl</w:t>
      </w:r>
    </w:p>
    <w:sectPr w:rsidR="00242390" w:rsidRPr="00346495" w:rsidSect="00DA4FC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10DA"/>
    <w:multiLevelType w:val="hybridMultilevel"/>
    <w:tmpl w:val="579E9CC8"/>
    <w:lvl w:ilvl="0" w:tplc="97A8AC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C60"/>
    <w:multiLevelType w:val="hybridMultilevel"/>
    <w:tmpl w:val="46E66AE0"/>
    <w:lvl w:ilvl="0" w:tplc="97A8AC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5844"/>
    <w:multiLevelType w:val="hybridMultilevel"/>
    <w:tmpl w:val="EF427124"/>
    <w:lvl w:ilvl="0" w:tplc="DFD8E10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17604"/>
    <w:multiLevelType w:val="hybridMultilevel"/>
    <w:tmpl w:val="B40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83353">
    <w:abstractNumId w:val="2"/>
  </w:num>
  <w:num w:numId="2" w16cid:durableId="1139492085">
    <w:abstractNumId w:val="3"/>
  </w:num>
  <w:num w:numId="3" w16cid:durableId="1098713487">
    <w:abstractNumId w:val="1"/>
  </w:num>
  <w:num w:numId="4" w16cid:durableId="14136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CD"/>
    <w:rsid w:val="0004099F"/>
    <w:rsid w:val="00063BA9"/>
    <w:rsid w:val="001B38CD"/>
    <w:rsid w:val="00242390"/>
    <w:rsid w:val="00346495"/>
    <w:rsid w:val="0041748B"/>
    <w:rsid w:val="005947F7"/>
    <w:rsid w:val="008A6C95"/>
    <w:rsid w:val="009C1CE1"/>
    <w:rsid w:val="009D63E1"/>
    <w:rsid w:val="00A949F1"/>
    <w:rsid w:val="00AE6CEB"/>
    <w:rsid w:val="00B838E2"/>
    <w:rsid w:val="00D103F3"/>
    <w:rsid w:val="00DA4FC4"/>
    <w:rsid w:val="00E17A79"/>
    <w:rsid w:val="00E27E5D"/>
    <w:rsid w:val="00F46DCD"/>
    <w:rsid w:val="00F53F76"/>
    <w:rsid w:val="00F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56C1"/>
  <w15:chartTrackingRefBased/>
  <w15:docId w15:val="{23D360E9-5F8B-4B25-9FC1-A6F5FFB9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423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mallCaps/>
      <w:color w:val="00808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8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38CD"/>
    <w:pPr>
      <w:ind w:left="720"/>
      <w:contextualSpacing/>
    </w:pPr>
  </w:style>
  <w:style w:type="paragraph" w:styleId="Bezodstpw">
    <w:name w:val="No Spacing"/>
    <w:uiPriority w:val="1"/>
    <w:qFormat/>
    <w:rsid w:val="0024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2390"/>
    <w:rPr>
      <w:rFonts w:ascii="Times New Roman" w:eastAsia="Times New Roman" w:hAnsi="Times New Roman" w:cs="Times New Roman"/>
      <w:b/>
      <w:smallCaps/>
      <w:color w:val="00808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2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23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64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e@gpk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godnienia@gpk.net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GPK</cp:lastModifiedBy>
  <cp:revision>6</cp:revision>
  <cp:lastPrinted>2023-02-21T07:35:00Z</cp:lastPrinted>
  <dcterms:created xsi:type="dcterms:W3CDTF">2023-02-21T07:28:00Z</dcterms:created>
  <dcterms:modified xsi:type="dcterms:W3CDTF">2023-03-16T11:33:00Z</dcterms:modified>
</cp:coreProperties>
</file>